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8D68F4">
      <w:pPr>
        <w:jc w:val="center"/>
        <w:rPr>
          <w:sz w:val="23"/>
          <w:szCs w:val="23"/>
        </w:rPr>
      </w:pPr>
      <w:r w:rsidRPr="008D68F4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417"/>
      </w:tblGrid>
      <w:tr w:rsidR="0046161F" w:rsidRPr="00D45AB9" w:rsidTr="00930E0B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930E0B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28.02.2020</w:t>
            </w: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46161F" w:rsidRPr="00D45AB9" w:rsidRDefault="00930E0B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</w:t>
            </w:r>
          </w:p>
        </w:tc>
      </w:tr>
      <w:tr w:rsidR="0046161F" w:rsidRPr="00D45AB9" w:rsidTr="00930E0B"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6F2F99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417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6F2F99" w:rsidRDefault="006F2F99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335"/>
        <w:gridCol w:w="1544"/>
      </w:tblGrid>
      <w:tr w:rsidR="00117F77" w:rsidRPr="00A178CF" w:rsidTr="00936A4B">
        <w:tc>
          <w:tcPr>
            <w:tcW w:w="900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7335" w:type="dxa"/>
            <w:hideMark/>
          </w:tcPr>
          <w:p w:rsidR="00117F77" w:rsidRPr="00A178CF" w:rsidRDefault="00117F77" w:rsidP="00936A4B">
            <w:pPr>
              <w:pStyle w:val="af"/>
              <w:snapToGrid w:val="0"/>
              <w:ind w:right="-213"/>
              <w:jc w:val="center"/>
              <w:rPr>
                <w:b/>
                <w:sz w:val="28"/>
                <w:szCs w:val="28"/>
              </w:rPr>
            </w:pPr>
            <w:r w:rsidRPr="00A178CF">
              <w:rPr>
                <w:b/>
                <w:sz w:val="28"/>
                <w:szCs w:val="28"/>
              </w:rPr>
              <w:t>О принятии отдельных полномочий по решению вопросов местного значения</w:t>
            </w:r>
          </w:p>
        </w:tc>
        <w:tc>
          <w:tcPr>
            <w:tcW w:w="1544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6F2F99" w:rsidRPr="00A178CF" w:rsidRDefault="006F2F99" w:rsidP="00117F77">
      <w:pPr>
        <w:jc w:val="both"/>
        <w:rPr>
          <w:sz w:val="28"/>
          <w:szCs w:val="28"/>
          <w:lang w:eastAsia="ar-SA"/>
        </w:rPr>
      </w:pPr>
    </w:p>
    <w:p w:rsidR="00117F77" w:rsidRPr="00A178CF" w:rsidRDefault="00117F77" w:rsidP="00117F77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В связи с ходата</w:t>
      </w:r>
      <w:r w:rsidR="00904DA8">
        <w:rPr>
          <w:sz w:val="28"/>
          <w:szCs w:val="28"/>
        </w:rPr>
        <w:t xml:space="preserve">йством Юбилейной сельской Думы </w:t>
      </w:r>
      <w:r w:rsidRPr="00A178CF">
        <w:rPr>
          <w:sz w:val="28"/>
          <w:szCs w:val="28"/>
        </w:rPr>
        <w:t>от</w:t>
      </w:r>
      <w:r w:rsidR="00AB7EE7">
        <w:rPr>
          <w:sz w:val="28"/>
          <w:szCs w:val="28"/>
        </w:rPr>
        <w:t xml:space="preserve"> </w:t>
      </w:r>
      <w:r w:rsidR="00E3092B">
        <w:rPr>
          <w:sz w:val="28"/>
          <w:szCs w:val="28"/>
        </w:rPr>
        <w:t>10</w:t>
      </w:r>
      <w:r w:rsidRPr="00A178CF">
        <w:rPr>
          <w:sz w:val="28"/>
          <w:szCs w:val="28"/>
        </w:rPr>
        <w:t>.0</w:t>
      </w:r>
      <w:r w:rsidR="00E3092B">
        <w:rPr>
          <w:sz w:val="28"/>
          <w:szCs w:val="28"/>
        </w:rPr>
        <w:t>2</w:t>
      </w:r>
      <w:r w:rsidRPr="00A178CF">
        <w:rPr>
          <w:sz w:val="28"/>
          <w:szCs w:val="28"/>
        </w:rPr>
        <w:t>.20</w:t>
      </w:r>
      <w:r w:rsidR="00AB7EE7">
        <w:rPr>
          <w:sz w:val="28"/>
          <w:szCs w:val="28"/>
        </w:rPr>
        <w:t>20</w:t>
      </w:r>
      <w:r w:rsidRPr="00A178CF">
        <w:rPr>
          <w:sz w:val="28"/>
          <w:szCs w:val="28"/>
        </w:rPr>
        <w:t xml:space="preserve">  № </w:t>
      </w:r>
      <w:r w:rsidR="00E3092B">
        <w:rPr>
          <w:sz w:val="28"/>
          <w:szCs w:val="28"/>
        </w:rPr>
        <w:t>21</w:t>
      </w:r>
      <w:r w:rsidRPr="00A178CF">
        <w:rPr>
          <w:sz w:val="28"/>
          <w:szCs w:val="28"/>
        </w:rPr>
        <w:t xml:space="preserve">, на основании пункта 4 статьи 15 Федерального закона от 06.10.2003  № 131-ФЗ «Об общих принципах организации местного самоуправления в Российской Федерации», </w:t>
      </w:r>
      <w:r w:rsidR="00904DA8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2 статьи 8 Устава Котельничского муниципального района, решения Котельничской районной Думы от 25.04.2014 № 227 «О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</w:t>
      </w:r>
      <w:r w:rsidR="00904DA8">
        <w:rPr>
          <w:sz w:val="28"/>
          <w:szCs w:val="28"/>
        </w:rPr>
        <w:t>истрации Котельничского района»</w:t>
      </w:r>
      <w:r w:rsidRPr="00A178CF">
        <w:rPr>
          <w:sz w:val="28"/>
          <w:szCs w:val="28"/>
        </w:rPr>
        <w:t xml:space="preserve"> Котельничская районная Дума </w:t>
      </w:r>
      <w:r w:rsidRPr="00A178CF">
        <w:rPr>
          <w:b/>
          <w:sz w:val="28"/>
          <w:szCs w:val="28"/>
        </w:rPr>
        <w:t>РЕШИЛА</w:t>
      </w:r>
      <w:r w:rsidRPr="00A178CF">
        <w:rPr>
          <w:sz w:val="28"/>
          <w:szCs w:val="28"/>
        </w:rPr>
        <w:t>: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1. Принять осуществление части полномочий по решению вопросов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значения, необходимых для выделения земельных участков в счет н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востребованных земельных долей и (или) земельных долей, от права собс</w:t>
      </w:r>
      <w:r w:rsidRPr="00A178CF">
        <w:rPr>
          <w:sz w:val="28"/>
          <w:szCs w:val="28"/>
        </w:rPr>
        <w:t>т</w:t>
      </w:r>
      <w:r w:rsidRPr="00A178CF">
        <w:rPr>
          <w:sz w:val="28"/>
          <w:szCs w:val="28"/>
        </w:rPr>
        <w:t>венности, на которые граждане отказались от администрации Юбилейного сельского поселения администрацией Котельничского района.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lastRenderedPageBreak/>
        <w:t xml:space="preserve">2. Опубликовать настоящее решение на </w:t>
      </w:r>
      <w:r w:rsidR="00904DA8">
        <w:rPr>
          <w:sz w:val="28"/>
          <w:szCs w:val="28"/>
        </w:rPr>
        <w:t>о</w:t>
      </w:r>
      <w:r w:rsidRPr="00A178CF">
        <w:rPr>
          <w:sz w:val="28"/>
          <w:szCs w:val="28"/>
        </w:rPr>
        <w:t>фициальном сайте органов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самоуправления Котельничского муниципального района</w:t>
      </w:r>
      <w:r w:rsidR="00904DA8">
        <w:rPr>
          <w:sz w:val="28"/>
          <w:szCs w:val="28"/>
        </w:rPr>
        <w:t xml:space="preserve"> </w:t>
      </w:r>
      <w:proofErr w:type="spellStart"/>
      <w:r w:rsidR="00904DA8">
        <w:rPr>
          <w:sz w:val="28"/>
          <w:szCs w:val="28"/>
        </w:rPr>
        <w:t>www.kotelnich-msu.ru</w:t>
      </w:r>
      <w:proofErr w:type="spellEnd"/>
      <w:r w:rsidRPr="00A178CF">
        <w:rPr>
          <w:sz w:val="28"/>
          <w:szCs w:val="28"/>
        </w:rPr>
        <w:t xml:space="preserve"> в сети «Интернет».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3. Настоящее решение вступает в силу со дня его подписания</w:t>
      </w:r>
      <w:r w:rsidR="00904DA8">
        <w:rPr>
          <w:sz w:val="28"/>
          <w:szCs w:val="28"/>
        </w:rPr>
        <w:t xml:space="preserve"> и распр</w:t>
      </w:r>
      <w:r w:rsidR="00904DA8">
        <w:rPr>
          <w:sz w:val="28"/>
          <w:szCs w:val="28"/>
        </w:rPr>
        <w:t>о</w:t>
      </w:r>
      <w:r w:rsidR="00904DA8">
        <w:rPr>
          <w:sz w:val="28"/>
          <w:szCs w:val="28"/>
        </w:rPr>
        <w:t>страняется на правоотношения, возникшие с 1 января 2020 года</w:t>
      </w:r>
      <w:r w:rsidRPr="00A178CF">
        <w:rPr>
          <w:sz w:val="28"/>
          <w:szCs w:val="28"/>
        </w:rPr>
        <w:t>.</w:t>
      </w:r>
    </w:p>
    <w:p w:rsidR="00117F77" w:rsidRPr="00F0271C" w:rsidRDefault="00117F77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8E71EE" w:rsidRDefault="00056804" w:rsidP="00F0271C">
      <w:pPr>
        <w:rPr>
          <w:sz w:val="27"/>
          <w:szCs w:val="27"/>
        </w:rPr>
      </w:pPr>
      <w:r w:rsidRPr="00F0271C">
        <w:rPr>
          <w:sz w:val="28"/>
          <w:szCs w:val="28"/>
        </w:rPr>
        <w:t>«_____»____________20</w:t>
      </w:r>
      <w:r w:rsidR="001F6210">
        <w:rPr>
          <w:sz w:val="28"/>
          <w:szCs w:val="28"/>
        </w:rPr>
        <w:t>20</w:t>
      </w:r>
      <w:r w:rsidR="004A2888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г</w:t>
      </w:r>
      <w:r w:rsidRPr="00904DA8">
        <w:rPr>
          <w:sz w:val="28"/>
          <w:szCs w:val="28"/>
        </w:rPr>
        <w:t>.</w:t>
      </w:r>
      <w:r w:rsidR="001F6210" w:rsidRPr="00904DA8">
        <w:rPr>
          <w:sz w:val="28"/>
          <w:szCs w:val="28"/>
        </w:rPr>
        <w:t xml:space="preserve">      </w:t>
      </w:r>
      <w:r w:rsidR="00904DA8">
        <w:rPr>
          <w:sz w:val="28"/>
          <w:szCs w:val="28"/>
        </w:rPr>
        <w:t xml:space="preserve">   </w:t>
      </w:r>
      <w:r w:rsidR="001F6210" w:rsidRPr="00904DA8">
        <w:rPr>
          <w:sz w:val="28"/>
          <w:szCs w:val="28"/>
        </w:rPr>
        <w:t xml:space="preserve">                                                  </w:t>
      </w:r>
      <w:r w:rsidR="005C68C4" w:rsidRPr="00904DA8">
        <w:rPr>
          <w:sz w:val="28"/>
          <w:szCs w:val="28"/>
        </w:rPr>
        <w:t xml:space="preserve">  </w:t>
      </w:r>
      <w:r w:rsidRPr="00904DA8">
        <w:rPr>
          <w:sz w:val="28"/>
          <w:szCs w:val="28"/>
        </w:rPr>
        <w:t>В.А.Банников</w:t>
      </w:r>
    </w:p>
    <w:p w:rsidR="0046161F" w:rsidRDefault="0046161F" w:rsidP="00F0271C">
      <w:pPr>
        <w:rPr>
          <w:sz w:val="27"/>
          <w:szCs w:val="27"/>
        </w:rPr>
      </w:pPr>
    </w:p>
    <w:p w:rsidR="00904DA8" w:rsidRPr="00056804" w:rsidRDefault="00904DA8" w:rsidP="00F0271C">
      <w:pPr>
        <w:rPr>
          <w:sz w:val="27"/>
          <w:szCs w:val="27"/>
        </w:rPr>
      </w:pPr>
    </w:p>
    <w:tbl>
      <w:tblPr>
        <w:tblW w:w="10348" w:type="dxa"/>
        <w:tblInd w:w="-34" w:type="dxa"/>
        <w:tblLook w:val="0000"/>
      </w:tblPr>
      <w:tblGrid>
        <w:gridCol w:w="3970"/>
        <w:gridCol w:w="3118"/>
        <w:gridCol w:w="3260"/>
      </w:tblGrid>
      <w:tr w:rsidR="0046161F" w:rsidRPr="004F2FFF" w:rsidTr="00152DF4">
        <w:trPr>
          <w:cantSplit/>
        </w:trPr>
        <w:tc>
          <w:tcPr>
            <w:tcW w:w="3970" w:type="dxa"/>
          </w:tcPr>
          <w:p w:rsidR="0046161F" w:rsidRPr="00F0271C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Глава Котельничского района </w:t>
            </w:r>
          </w:p>
          <w:p w:rsidR="0046161F" w:rsidRPr="00F0271C" w:rsidRDefault="0046161F" w:rsidP="001F6210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>«____»_____________20</w:t>
            </w:r>
            <w:r w:rsidR="001F6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6161F" w:rsidRPr="00F0271C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9E1" w:rsidRDefault="009D39E1" w:rsidP="00056804">
            <w:pPr>
              <w:jc w:val="right"/>
              <w:rPr>
                <w:sz w:val="28"/>
                <w:szCs w:val="28"/>
              </w:rPr>
            </w:pPr>
          </w:p>
          <w:p w:rsidR="0046161F" w:rsidRPr="00F0271C" w:rsidRDefault="00904DA8" w:rsidP="003F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1F" w:rsidRPr="00F0271C">
              <w:rPr>
                <w:sz w:val="28"/>
                <w:szCs w:val="28"/>
              </w:rPr>
              <w:t>С.</w:t>
            </w:r>
            <w:r w:rsidR="003F4D1B">
              <w:rPr>
                <w:sz w:val="28"/>
                <w:szCs w:val="28"/>
              </w:rPr>
              <w:t>Н</w:t>
            </w:r>
            <w:r w:rsidR="0046161F" w:rsidRPr="00F0271C">
              <w:rPr>
                <w:sz w:val="28"/>
                <w:szCs w:val="28"/>
              </w:rPr>
              <w:t xml:space="preserve">. </w:t>
            </w:r>
            <w:r w:rsidR="003F4D1B">
              <w:rPr>
                <w:sz w:val="28"/>
                <w:szCs w:val="28"/>
              </w:rPr>
              <w:t>Захарова</w:t>
            </w:r>
          </w:p>
          <w:p w:rsidR="0046161F" w:rsidRPr="00F0271C" w:rsidRDefault="0046161F" w:rsidP="00414B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61F" w:rsidRPr="00904DA8" w:rsidRDefault="0046161F" w:rsidP="009D39E1">
      <w:pPr>
        <w:jc w:val="both"/>
        <w:rPr>
          <w:sz w:val="22"/>
          <w:szCs w:val="22"/>
        </w:rPr>
      </w:pPr>
    </w:p>
    <w:sectPr w:rsidR="0046161F" w:rsidRPr="00904DA8" w:rsidSect="00904DA8">
      <w:footerReference w:type="even" r:id="rId9"/>
      <w:footerReference w:type="default" r:id="rId10"/>
      <w:pgSz w:w="11906" w:h="16838" w:code="9"/>
      <w:pgMar w:top="851" w:right="991" w:bottom="993" w:left="1418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D68F4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D68F4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930E0B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D77C65" w:rsidRPr="00D45AB9" w:rsidRDefault="00D77C6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17F77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1F6210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4D1B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E0149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4504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68C4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239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6F2F99"/>
    <w:rsid w:val="00702798"/>
    <w:rsid w:val="0071412B"/>
    <w:rsid w:val="00722C5A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CC8"/>
    <w:rsid w:val="00805FBE"/>
    <w:rsid w:val="00806CE9"/>
    <w:rsid w:val="00811785"/>
    <w:rsid w:val="00811B8F"/>
    <w:rsid w:val="00815206"/>
    <w:rsid w:val="0082296E"/>
    <w:rsid w:val="00824BC6"/>
    <w:rsid w:val="00833D0C"/>
    <w:rsid w:val="00842232"/>
    <w:rsid w:val="008423A9"/>
    <w:rsid w:val="0084255D"/>
    <w:rsid w:val="00842602"/>
    <w:rsid w:val="00846200"/>
    <w:rsid w:val="00850ECE"/>
    <w:rsid w:val="00852217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D68F4"/>
    <w:rsid w:val="008E3B57"/>
    <w:rsid w:val="008E5C1B"/>
    <w:rsid w:val="008E71EE"/>
    <w:rsid w:val="008F32B2"/>
    <w:rsid w:val="008F45E0"/>
    <w:rsid w:val="008F629B"/>
    <w:rsid w:val="008F62CD"/>
    <w:rsid w:val="009006B3"/>
    <w:rsid w:val="00904DA8"/>
    <w:rsid w:val="00906117"/>
    <w:rsid w:val="00910D9A"/>
    <w:rsid w:val="00911995"/>
    <w:rsid w:val="00913C4A"/>
    <w:rsid w:val="009235B5"/>
    <w:rsid w:val="0093044C"/>
    <w:rsid w:val="00930E0B"/>
    <w:rsid w:val="00931247"/>
    <w:rsid w:val="0093527C"/>
    <w:rsid w:val="00936A4B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8779A"/>
    <w:rsid w:val="00990706"/>
    <w:rsid w:val="00996A0B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178CF"/>
    <w:rsid w:val="00A22930"/>
    <w:rsid w:val="00A27D5B"/>
    <w:rsid w:val="00A34E40"/>
    <w:rsid w:val="00A358B9"/>
    <w:rsid w:val="00A35AD5"/>
    <w:rsid w:val="00A370FA"/>
    <w:rsid w:val="00A371A9"/>
    <w:rsid w:val="00A51124"/>
    <w:rsid w:val="00A53706"/>
    <w:rsid w:val="00A54F3E"/>
    <w:rsid w:val="00A67046"/>
    <w:rsid w:val="00A67FD1"/>
    <w:rsid w:val="00A71422"/>
    <w:rsid w:val="00A767BF"/>
    <w:rsid w:val="00A8019F"/>
    <w:rsid w:val="00A80631"/>
    <w:rsid w:val="00AA3A81"/>
    <w:rsid w:val="00AB7EE7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25CD5"/>
    <w:rsid w:val="00D43773"/>
    <w:rsid w:val="00D45AB9"/>
    <w:rsid w:val="00D52CCD"/>
    <w:rsid w:val="00D54E00"/>
    <w:rsid w:val="00D615BB"/>
    <w:rsid w:val="00D6477B"/>
    <w:rsid w:val="00D770EE"/>
    <w:rsid w:val="00D77C65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3092B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1B4"/>
    <w:rsid w:val="00F62C36"/>
    <w:rsid w:val="00F67E61"/>
    <w:rsid w:val="00F72C77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07-95E3-4286-89CC-851FDD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2020-01-23T11:02:00Z</cp:lastPrinted>
  <dcterms:created xsi:type="dcterms:W3CDTF">2020-03-03T12:49:00Z</dcterms:created>
  <dcterms:modified xsi:type="dcterms:W3CDTF">2020-03-03T12:49:00Z</dcterms:modified>
</cp:coreProperties>
</file>